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" w:lineRule="auto"/>
        <w:ind w:left="855" w:right="791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" w:lineRule="auto"/>
        <w:ind w:right="79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" w:lineRule="auto"/>
        <w:ind w:left="855" w:right="791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60" w:line="259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PLANO DE NEGÓCIO</w:t>
      </w:r>
    </w:p>
    <w:p w:rsidR="00000000" w:rsidDel="00000000" w:rsidP="00000000" w:rsidRDefault="00000000" w:rsidRPr="00000000" w14:paraId="00000005">
      <w:pPr>
        <w:widowControl w:val="1"/>
        <w:spacing w:after="160" w:line="259" w:lineRule="auto"/>
        <w:jc w:val="center"/>
        <w:rPr>
          <w:rFonts w:ascii="Arial" w:cs="Arial" w:eastAsia="Arial" w:hAnsi="Arial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numPr>
          <w:ilvl w:val="0"/>
          <w:numId w:val="1"/>
        </w:numPr>
        <w:ind w:left="108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Visão Geral do Empreendimento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do Empreendimento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O nome do empreendimento deve ser claro e representar a sua essência.</w:t>
      </w:r>
    </w:p>
    <w:p w:rsidR="00000000" w:rsidDel="00000000" w:rsidP="00000000" w:rsidRDefault="00000000" w:rsidRPr="00000000" w14:paraId="0000000A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Natureza: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Qual a natureza do seu empreendimento?</w:t>
      </w:r>
    </w:p>
    <w:p w:rsidR="00000000" w:rsidDel="00000000" w:rsidP="00000000" w:rsidRDefault="00000000" w:rsidRPr="00000000" w14:paraId="0000000B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Segmento de Atuação: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Quais segmentos seu empreendimento irá cobrir? (produção de alimentos, serviços, cosméticos e beleza)</w:t>
      </w:r>
    </w:p>
    <w:p w:rsidR="00000000" w:rsidDel="00000000" w:rsidP="00000000" w:rsidRDefault="00000000" w:rsidRPr="00000000" w14:paraId="0000000C">
      <w:pPr>
        <w:widowControl w:val="1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Modelo de governança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Qual será a estrutura organizacional (Associações, Cooperativas, etc.) e o modelo de gestão e governança? Como serão organizadas as práticas de gestão, reuniões e assembleias?</w:t>
      </w:r>
    </w:p>
    <w:p w:rsidR="00000000" w:rsidDel="00000000" w:rsidP="00000000" w:rsidRDefault="00000000" w:rsidRPr="00000000" w14:paraId="0000000D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Missão: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missão é o propósito fundamental do empreendimento. “A missão da empresa é o papel que ela desempenha em sua área de atuação. É a razão de sua existência hoje e representa o seu ponto de partida, pois identifica e dá rumo ao negócio” (SEBRAE, 2013). Por exemplo, "Fornecer acesso à energia limpa e sustentável para comunidades de baixa renda, promovendo o desenvolvimento social e econômico."</w:t>
      </w:r>
    </w:p>
    <w:p w:rsidR="00000000" w:rsidDel="00000000" w:rsidP="00000000" w:rsidRDefault="00000000" w:rsidRPr="00000000" w14:paraId="0000000E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Visão: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visão descreve onde o empreendimento quer chegar no futuro. Por exemplo, "Tornar-se líder regional na implementação de soluções energéticas renováveis e inclusivas."</w:t>
      </w:r>
    </w:p>
    <w:p w:rsidR="00000000" w:rsidDel="00000000" w:rsidP="00000000" w:rsidRDefault="00000000" w:rsidRPr="00000000" w14:paraId="0000000F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Organização, Gestão e Formalização: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Como o empreendimento se conectará com a gestão pública, conselhos, fundos e entidades de apoio? Quais os documentos, registros que já possui? (MEI, CNPJ, OCIP)</w:t>
      </w:r>
    </w:p>
    <w:p w:rsidR="00000000" w:rsidDel="00000000" w:rsidP="00000000" w:rsidRDefault="00000000" w:rsidRPr="00000000" w14:paraId="00000010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 Análise do território: qual o problema se pretende resolver?</w:t>
      </w:r>
    </w:p>
    <w:p w:rsidR="00000000" w:rsidDel="00000000" w:rsidP="00000000" w:rsidRDefault="00000000" w:rsidRPr="00000000" w14:paraId="00000012">
      <w:pPr>
        <w:widowControl w:val="1"/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Público-alvo: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Descreva detalhadamente quem são os beneficiários do seu empreendimento. Que público se interessa pelo seu produto?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Por exemplo: famílias de baixa renda em áreas urbanas sem acesso à rede elétrica convencional.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Demandas do território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Analise as demandas do território relacionadas ao seu empreendimento.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Por exemplo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: a crescente demanda por energia limpa e o aumento de incentivos governamentais para projetos sustentáveis.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Concorrência / Estudo de Mercado: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Identifique os concorrentes diretos e indiretos do seu empreendimento. Identifique outras cooperativas, associações, ONGs relacionadas ao seu empreendimento.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Diferencial do empreendimento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Destaque o que torna seu empreendimento único e mais atraente para o público-alvo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(qual problema social o seu empreendimento resolve).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Exemplo: pode ser o modelo de cooperação, preços acessíveis, impacto social positivo,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 Produto/Serviço</w:t>
      </w:r>
    </w:p>
    <w:p w:rsidR="00000000" w:rsidDel="00000000" w:rsidP="00000000" w:rsidRDefault="00000000" w:rsidRPr="00000000" w14:paraId="0000001A">
      <w:pPr>
        <w:widowControl w:val="1"/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Descrição do produto ou serviço: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Detalhe exatamente o que seu empreendimento oferece. Apresente de forma geral o que vocês oferecem.</w:t>
      </w:r>
    </w:p>
    <w:p w:rsidR="00000000" w:rsidDel="00000000" w:rsidP="00000000" w:rsidRDefault="00000000" w:rsidRPr="00000000" w14:paraId="0000001C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Catálogo de produtos e serviços: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Liste todos os produtos/serviços oferecidos por seu empreendimento, descreva o que compõe cada um, processo de produção ou características principais. (Se já tiver um catálogo virtual, disponibilize o link aqui).</w:t>
      </w:r>
    </w:p>
    <w:p w:rsidR="00000000" w:rsidDel="00000000" w:rsidP="00000000" w:rsidRDefault="00000000" w:rsidRPr="00000000" w14:paraId="0000001D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Objetivos do empreendimento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Enumere os objetivos principais do seu empreendimento. Objetivos amplos como a sustentabilidade, o consumo justo podem ser detalhados aqui.</w:t>
      </w:r>
    </w:p>
    <w:p w:rsidR="00000000" w:rsidDel="00000000" w:rsidP="00000000" w:rsidRDefault="00000000" w:rsidRPr="00000000" w14:paraId="0000001E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Benefícios para a comunidade: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Liste os benefícios diretos que a comunidade terá com seu empreendimento.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Exemplo: economia financeira, acesso a serviços básicos, fortalecimento comunitário, etc.</w:t>
      </w:r>
    </w:p>
    <w:p w:rsidR="00000000" w:rsidDel="00000000" w:rsidP="00000000" w:rsidRDefault="00000000" w:rsidRPr="00000000" w14:paraId="0000001F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Formas de acesso ao produto/serviço: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Descreva como os beneficiários-clientes poderão adquirir ou acessar seu produto/serviço, incluindo opções de pagamento, financiamento, subsídios, etc.</w:t>
      </w:r>
    </w:p>
    <w:p w:rsidR="00000000" w:rsidDel="00000000" w:rsidP="00000000" w:rsidRDefault="00000000" w:rsidRPr="00000000" w14:paraId="00000020">
      <w:pPr>
        <w:widowControl w:val="1"/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 Plano de Comunicação com a comunidade</w:t>
      </w:r>
    </w:p>
    <w:p w:rsidR="00000000" w:rsidDel="00000000" w:rsidP="00000000" w:rsidRDefault="00000000" w:rsidRPr="00000000" w14:paraId="00000021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Estratégias de divulgação: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Detalhe as estratégias de comunicação que serão utilizadas para promover seu empreendimento, como campanhas publicitárias, eventos comunitários, parcerias estratégicas, etc.</w:t>
      </w:r>
    </w:p>
    <w:p w:rsidR="00000000" w:rsidDel="00000000" w:rsidP="00000000" w:rsidRDefault="00000000" w:rsidRPr="00000000" w14:paraId="00000023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Canais de venda ou distribuição: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Descreva onde e como os clientes poderão comprar ou ter acesso ao seu produto/serviço, como loja online, visitas domiciliares, feiras locais, etc.</w:t>
      </w:r>
    </w:p>
    <w:p w:rsidR="00000000" w:rsidDel="00000000" w:rsidP="00000000" w:rsidRDefault="00000000" w:rsidRPr="00000000" w14:paraId="00000024">
      <w:pPr>
        <w:widowControl w:val="1"/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Preço: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Estabeleça a estratégia de precificação, considerando os custos de produção, concorrência, valor percebido pelo cliente e política de descontos.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5. Plano Operacional</w:t>
      </w:r>
    </w:p>
    <w:p w:rsidR="00000000" w:rsidDel="00000000" w:rsidP="00000000" w:rsidRDefault="00000000" w:rsidRPr="00000000" w14:paraId="00000027">
      <w:pPr>
        <w:widowControl w:val="1"/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Estrutura física: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Descreva a infraestrutura necessária para operar o empreendimento, como escritório administrativo, área de produção, equipe técnica, etc.</w:t>
      </w:r>
    </w:p>
    <w:p w:rsidR="00000000" w:rsidDel="00000000" w:rsidP="00000000" w:rsidRDefault="00000000" w:rsidRPr="00000000" w14:paraId="00000029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Localização do negócio: 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Neste momento, você deve identificar a melhor localização para a instalação de seu negócio e justificar os motivos da escolha deste local. A definição do ponto está diretamente relacionada com o ramo de atividades” (SEBRAE, 2013). Indique a localização do empreendimento. Podem também ser consideradas as opções de lojas virtuais.</w:t>
      </w:r>
    </w:p>
    <w:p w:rsidR="00000000" w:rsidDel="00000000" w:rsidP="00000000" w:rsidRDefault="00000000" w:rsidRPr="00000000" w14:paraId="0000002A">
      <w:pPr>
        <w:widowControl w:val="1"/>
        <w:tabs>
          <w:tab w:val="left" w:leader="none" w:pos="1574"/>
        </w:tabs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Equipamentos necessários: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Liste todos os equipamentos e recursos necessários para oferecer o produto ou serviço, como máquinas, ferramentas, veículos, etc.</w:t>
      </w:r>
    </w:p>
    <w:tbl>
      <w:tblPr>
        <w:tblStyle w:val="Table1"/>
        <w:tblW w:w="94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4008"/>
        <w:gridCol w:w="2311"/>
        <w:gridCol w:w="2296"/>
        <w:tblGridChange w:id="0">
          <w:tblGrid>
            <w:gridCol w:w="851"/>
            <w:gridCol w:w="4008"/>
            <w:gridCol w:w="2311"/>
            <w:gridCol w:w="2296"/>
          </w:tblGrid>
        </w:tblGridChange>
      </w:tblGrid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Qtde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Equipamentos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TOTAL GERAL: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Pessoal: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Descreva a equipe necessária, suas responsabilidades e qualificações, incluindo cargos como gerentes, técnicos, atendimento ao cliente, etc.</w:t>
      </w:r>
    </w:p>
    <w:tbl>
      <w:tblPr>
        <w:tblStyle w:val="Table2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8"/>
        <w:gridCol w:w="3995"/>
        <w:gridCol w:w="2304"/>
        <w:gridCol w:w="2288"/>
        <w:tblGridChange w:id="0">
          <w:tblGrid>
            <w:gridCol w:w="848"/>
            <w:gridCol w:w="3995"/>
            <w:gridCol w:w="2304"/>
            <w:gridCol w:w="2288"/>
          </w:tblGrid>
        </w:tblGridChange>
      </w:tblGrid>
      <w:tr>
        <w:trPr>
          <w:cantSplit w:val="0"/>
          <w:trHeight w:val="53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Qtde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Cargos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Qualificação necessária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Atribuições do cargo</w:t>
            </w:r>
          </w:p>
        </w:tc>
      </w:tr>
      <w:tr>
        <w:trPr>
          <w:cantSplit w:val="0"/>
          <w:trHeight w:val="547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widowControl w:val="1"/>
        <w:spacing w:after="16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Processos internos: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Detalhe os processos operacionais, desde a produção até a entrega do produto ou serviço, incluindo controle de qualidade, logística, atendimento ao cliente, etc.</w:t>
      </w:r>
    </w:p>
    <w:p w:rsidR="00000000" w:rsidDel="00000000" w:rsidP="00000000" w:rsidRDefault="00000000" w:rsidRPr="00000000" w14:paraId="00000077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Capacidade produtiva/ comercial/serviços: 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É importante estimar a capacidade instalada da empresa, isto é, o quanto pode ser produzido ou quantos clientes podem ser atendidos com a estrutura existente. Com isso, é possível diminuir a ociosidade e o desperdício” (SEBRAE, 2013).</w:t>
      </w:r>
    </w:p>
    <w:p w:rsidR="00000000" w:rsidDel="00000000" w:rsidP="00000000" w:rsidRDefault="00000000" w:rsidRPr="00000000" w14:paraId="00000078">
      <w:pPr>
        <w:widowControl w:val="1"/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1"/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6. Plano Financeiro</w:t>
      </w:r>
    </w:p>
    <w:p w:rsidR="00000000" w:rsidDel="00000000" w:rsidP="00000000" w:rsidRDefault="00000000" w:rsidRPr="00000000" w14:paraId="0000007A">
      <w:pPr>
        <w:widowControl w:val="1"/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Acesso às Políticas Públicas e Financiamentos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Principais fontes de fomento: Quais são as principais fontes de financiamento e apoio disponíveis?</w:t>
      </w:r>
    </w:p>
    <w:p w:rsidR="00000000" w:rsidDel="00000000" w:rsidP="00000000" w:rsidRDefault="00000000" w:rsidRPr="00000000" w14:paraId="0000007C">
      <w:pPr>
        <w:widowControl w:val="1"/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Estratégias de captação de recursos: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Quais estratégias serão utilizadas para captar recursos?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1"/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Financiamentos: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Quais são as opções de financiamento (bancos comunitários, bancos tradicionais, etc.)?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1"/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Elaboração de projetos: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Como serão elaborados e apresentados os projetos para captação de recursos?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Investimento inicial: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Liste todos os investimentos necessários para iniciar o empreendimento, como capital para compra de equipamentos, marketing inicial, custos operacionais iniciais, etc. “Nessa etapa, você irá determinar o total de recursos a ser investido para que a empresa comece a funcionar. O investimento total é formado pelos: </w:t>
      </w:r>
    </w:p>
    <w:p w:rsidR="00000000" w:rsidDel="00000000" w:rsidP="00000000" w:rsidRDefault="00000000" w:rsidRPr="00000000" w14:paraId="00000080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investimentos fixos; </w:t>
      </w:r>
    </w:p>
    <w:p w:rsidR="00000000" w:rsidDel="00000000" w:rsidP="00000000" w:rsidRDefault="00000000" w:rsidRPr="00000000" w14:paraId="00000081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capital de giro; </w:t>
      </w:r>
    </w:p>
    <w:p w:rsidR="00000000" w:rsidDel="00000000" w:rsidP="00000000" w:rsidRDefault="00000000" w:rsidRPr="00000000" w14:paraId="00000082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investimentos pré-operacionais” (SEBRAE, 2013).</w:t>
      </w:r>
    </w:p>
    <w:p w:rsidR="00000000" w:rsidDel="00000000" w:rsidP="00000000" w:rsidRDefault="00000000" w:rsidRPr="00000000" w14:paraId="00000083">
      <w:pPr>
        <w:widowControl w:val="1"/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Fontes de receita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Descreva todas as fontes de receita do empreendimento, como vendas diretas, serviços adicionais, subsídios governamentais,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Custos fixos e variáveis: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Detalhe todos os custos envolvidos no funcionamento do empreendimento, como aluguel, salários, matéria-prima, manutenção,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Projeção de RECEITA - FATURAMENTO: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Estime as vendas esperadas para os primeiros anos de operação, considerando o mercado, concorrência, estratégias de marketing, etc.</w:t>
      </w:r>
    </w:p>
    <w:p w:rsidR="00000000" w:rsidDel="00000000" w:rsidP="00000000" w:rsidRDefault="00000000" w:rsidRPr="00000000" w14:paraId="00000087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1"/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Referências bibliográficas</w:t>
      </w:r>
    </w:p>
    <w:p w:rsidR="00000000" w:rsidDel="00000000" w:rsidP="00000000" w:rsidRDefault="00000000" w:rsidRPr="00000000" w14:paraId="0000008A">
      <w:pPr>
        <w:widowControl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DORNELAS, José.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Plano de Negócios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seu guia definitivo. São Paulo: Atlas, 2023.</w:t>
      </w:r>
    </w:p>
    <w:p w:rsidR="00000000" w:rsidDel="00000000" w:rsidP="00000000" w:rsidRDefault="00000000" w:rsidRPr="00000000" w14:paraId="0000008C">
      <w:pPr>
        <w:widowControl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FÓRUM BRASILEIRO DE ECONOMIA SOLIDÁRIA.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Carta de Princípios da Economia Solidária.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III Plenária Nacional da Economia Solidária. Junho, 2003.</w:t>
      </w:r>
    </w:p>
    <w:p w:rsidR="00000000" w:rsidDel="00000000" w:rsidP="00000000" w:rsidRDefault="00000000" w:rsidRPr="00000000" w14:paraId="0000008E">
      <w:pPr>
        <w:widowControl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Disponível em: </w:t>
      </w:r>
      <w:hyperlink r:id="rId7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https://fbes.org.br/2005/05/02/carta-de-principios-da-economia-solidaria/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Acesso em: 30 maio 2024.</w:t>
      </w:r>
    </w:p>
    <w:p w:rsidR="00000000" w:rsidDel="00000000" w:rsidP="00000000" w:rsidRDefault="00000000" w:rsidRPr="00000000" w14:paraId="0000008F">
      <w:pPr>
        <w:widowControl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PROJETO PEDAGÓGICO DO CURSO (PPC).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Programa de qualificação social e profissional em economia popular e solidária nos institutos federais das regiões centro-oeste, sudeste e sul.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Goiânia, 2024.</w:t>
      </w:r>
    </w:p>
    <w:p w:rsidR="00000000" w:rsidDel="00000000" w:rsidP="00000000" w:rsidRDefault="00000000" w:rsidRPr="00000000" w14:paraId="00000091">
      <w:pPr>
        <w:widowControl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1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SEBRAE.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Como elaborar um plano de negócios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Brasília, 2013.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10" w:orient="portrait"/>
      <w:pgMar w:bottom="2360" w:top="1660" w:left="1480" w:right="980" w:header="312" w:footer="21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9474200</wp:posOffset>
              </wp:positionV>
              <wp:extent cx="3743959" cy="34798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88308" y="3620298"/>
                        <a:ext cx="3715384" cy="319405"/>
                      </a:xfrm>
                      <a:custGeom>
                        <a:rect b="b" l="l" r="r" t="t"/>
                        <a:pathLst>
                          <a:path extrusionOk="0" h="319405" w="3715384">
                            <a:moveTo>
                              <a:pt x="0" y="0"/>
                            </a:moveTo>
                            <a:lnTo>
                              <a:pt x="0" y="319405"/>
                            </a:lnTo>
                            <a:lnTo>
                              <a:pt x="3715384" y="319405"/>
                            </a:lnTo>
                            <a:lnTo>
                              <a:pt x="3715384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79.00000095367432" w:right="0" w:firstLine="237.0000076293945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FEDERAL DO PARANÁ | Reitoria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Emilio Bertolini, 54 - Cajuru, Curitiba - PR | CEP 82920-030 – Brasil.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9474200</wp:posOffset>
              </wp:positionV>
              <wp:extent cx="3743959" cy="347980"/>
              <wp:effectExtent b="0" l="0" r="0" t="0"/>
              <wp:wrapNone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43959" cy="3479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5791200</wp:posOffset>
              </wp:positionH>
              <wp:positionV relativeFrom="paragraph">
                <wp:posOffset>9144000</wp:posOffset>
              </wp:positionV>
              <wp:extent cx="257175" cy="22288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31700" y="3682845"/>
                        <a:ext cx="228600" cy="194310"/>
                      </a:xfrm>
                      <a:custGeom>
                        <a:rect b="b" l="l" r="r" t="t"/>
                        <a:pathLst>
                          <a:path extrusionOk="0" h="194310" w="22860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228600" y="194310"/>
                            </a:lnTo>
                            <a:lnTo>
                              <a:pt x="228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1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10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5791200</wp:posOffset>
              </wp:positionH>
              <wp:positionV relativeFrom="paragraph">
                <wp:posOffset>9144000</wp:posOffset>
              </wp:positionV>
              <wp:extent cx="257175" cy="222885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75" cy="2228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55" w:hanging="332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857" w:right="791"/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55" w:hanging="332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857" w:right="791"/>
      <w:jc w:val="center"/>
    </w:pPr>
    <w:rPr>
      <w:b w:val="1"/>
      <w:sz w:val="24"/>
      <w:szCs w:val="24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uiPriority w:val="9"/>
    <w:qFormat w:val="1"/>
    <w:pPr>
      <w:ind w:left="555" w:hanging="332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spacing w:before="1"/>
      <w:ind w:left="857" w:right="791"/>
      <w:jc w:val="center"/>
    </w:pPr>
    <w:rPr>
      <w:b w:val="1"/>
      <w:bCs w:val="1"/>
      <w:sz w:val="24"/>
      <w:szCs w:val="24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spacing w:before="120"/>
      <w:ind w:left="224"/>
      <w:jc w:val="both"/>
    </w:pPr>
  </w:style>
  <w:style w:type="paragraph" w:styleId="PargrafodaLista">
    <w:name w:val="List Paragraph"/>
    <w:basedOn w:val="Normal"/>
    <w:uiPriority w:val="1"/>
    <w:qFormat w:val="1"/>
    <w:pPr>
      <w:spacing w:before="120"/>
      <w:ind w:left="224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spacing w:before="4"/>
      <w:ind w:left="110"/>
      <w:jc w:val="center"/>
    </w:pPr>
  </w:style>
  <w:style w:type="paragraph" w:styleId="Cabealho">
    <w:name w:val="header"/>
    <w:basedOn w:val="Normal"/>
    <w:link w:val="CabealhoChar"/>
    <w:uiPriority w:val="99"/>
    <w:unhideWhenUsed w:val="1"/>
    <w:rsid w:val="0087760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7760B"/>
    <w:rPr>
      <w:rFonts w:ascii="Calibri" w:cs="Calibri" w:eastAsia="Calibri" w:hAnsi="Calibri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87760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7760B"/>
    <w:rPr>
      <w:rFonts w:ascii="Calibri" w:cs="Calibri" w:eastAsia="Calibri" w:hAnsi="Calibri"/>
      <w:lang w:val="pt-PT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D59E4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D59E4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bes.org.br/2005/05/02/carta-de-principios-da-economia-solidaria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DKZIMbmNHj0guzpZN3HzbvlDQ==">CgMxLjA4AHIhMW5TaDR5a3p4aUlqOGhCTzRYQWNpUTlIWXVfZVVRVkt4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2024-09-06T17:38:00Z</dcterms:created>
  <dc:creator>Usuário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2023-08-08T00:00:00Z</vt:lpwstr>
  </property>
  <property fmtid="{D5CDD505-2E9C-101B-9397-08002B2CF9AE}" pid="3" name="Creator">
    <vt:lpwstr>Writer</vt:lpwstr>
  </property>
  <property fmtid="{D5CDD505-2E9C-101B-9397-08002B2CF9AE}" pid="4" name="LastSaved">
    <vt:lpwstr>2023-08-08T00:00:00Z</vt:lpwstr>
  </property>
</Properties>
</file>